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CC" w:rsidRDefault="00FB03CC" w:rsidP="009D4D8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  <w:sectPr w:rsidR="00FB03CC" w:rsidSect="00FB03CC">
          <w:pgSz w:w="11906" w:h="16838"/>
          <w:pgMar w:top="1134" w:right="426" w:bottom="1134" w:left="851" w:header="708" w:footer="708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-240665</wp:posOffset>
            </wp:positionV>
            <wp:extent cx="7075805" cy="9998710"/>
            <wp:effectExtent l="0" t="0" r="0" b="0"/>
            <wp:wrapTight wrapText="bothSides">
              <wp:wrapPolygon edited="0">
                <wp:start x="0" y="0"/>
                <wp:lineTo x="0" y="21564"/>
                <wp:lineTo x="21517" y="21564"/>
                <wp:lineTo x="21517" y="0"/>
                <wp:lineTo x="0" y="0"/>
              </wp:wrapPolygon>
            </wp:wrapTight>
            <wp:docPr id="1" name="Рисунок 1" descr="C:\Users\школа\Desktop\Титульные\5 6 м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5 6 муз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805" cy="999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F5396" w:rsidRPr="009D4D89" w:rsidRDefault="007A7DB6" w:rsidP="009D4D89">
      <w:pPr>
        <w:spacing w:line="240" w:lineRule="auto"/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8F5396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8F5396" w:rsidRPr="009D4D89" w:rsidRDefault="007A7DB6" w:rsidP="0029596E">
      <w:pPr>
        <w:pStyle w:val="a4"/>
        <w:spacing w:after="0"/>
        <w:ind w:firstLine="709"/>
        <w:jc w:val="both"/>
        <w:rPr>
          <w:bCs/>
          <w:color w:val="000000"/>
        </w:rPr>
      </w:pPr>
      <w:r>
        <w:rPr>
          <w:color w:val="000000"/>
          <w:szCs w:val="28"/>
        </w:rPr>
        <w:t>Рабочая п</w:t>
      </w:r>
      <w:r w:rsidR="009D4D89">
        <w:rPr>
          <w:color w:val="000000"/>
          <w:szCs w:val="28"/>
        </w:rPr>
        <w:t xml:space="preserve">рограмма разработана на основе авторской </w:t>
      </w:r>
      <w:r w:rsidR="009D4D89">
        <w:rPr>
          <w:szCs w:val="28"/>
        </w:rPr>
        <w:t xml:space="preserve">программы по предмету </w:t>
      </w:r>
      <w:r w:rsidR="009D4D89">
        <w:rPr>
          <w:b/>
          <w:i/>
          <w:iCs/>
          <w:szCs w:val="28"/>
        </w:rPr>
        <w:t>«Музыка» для 5-</w:t>
      </w:r>
      <w:r w:rsidR="00FB03CC">
        <w:rPr>
          <w:b/>
          <w:i/>
          <w:iCs/>
          <w:szCs w:val="28"/>
        </w:rPr>
        <w:t>6</w:t>
      </w:r>
      <w:r w:rsidR="009D4D89">
        <w:rPr>
          <w:b/>
          <w:i/>
          <w:iCs/>
          <w:szCs w:val="28"/>
        </w:rPr>
        <w:t xml:space="preserve"> классов.  </w:t>
      </w:r>
      <w:r w:rsidR="009D4D89">
        <w:rPr>
          <w:b/>
          <w:i/>
          <w:szCs w:val="28"/>
        </w:rPr>
        <w:t xml:space="preserve">Авторы программы Г.П. Сергеева, Е.Д. Критская, Т.С. </w:t>
      </w:r>
      <w:proofErr w:type="spellStart"/>
      <w:r w:rsidR="009D4D89">
        <w:rPr>
          <w:b/>
          <w:i/>
          <w:szCs w:val="28"/>
        </w:rPr>
        <w:t>Шмагина</w:t>
      </w:r>
      <w:proofErr w:type="spellEnd"/>
      <w:r w:rsidR="009D4D89">
        <w:rPr>
          <w:b/>
          <w:i/>
          <w:szCs w:val="28"/>
        </w:rPr>
        <w:t xml:space="preserve">  Сборник программ  по музыке  для 5-7классов, Москва «Просвещение» 2011</w:t>
      </w:r>
    </w:p>
    <w:p w:rsidR="008F5396" w:rsidRPr="008F5396" w:rsidRDefault="008F5396" w:rsidP="0029596E">
      <w:pPr>
        <w:spacing w:line="240" w:lineRule="auto"/>
        <w:ind w:firstLine="709"/>
        <w:rPr>
          <w:rFonts w:ascii="Times New Roman" w:hAnsi="Times New Roman" w:cs="Times New Roman"/>
          <w:bCs/>
          <w:sz w:val="28"/>
        </w:rPr>
      </w:pPr>
      <w:r w:rsidRPr="008F5396">
        <w:rPr>
          <w:rFonts w:ascii="Times New Roman" w:hAnsi="Times New Roman" w:cs="Times New Roman"/>
          <w:sz w:val="28"/>
        </w:rPr>
        <w:t xml:space="preserve">Рабочая программа по предмету «Музыка»   для 5-7-х классов образовательных учреждений </w:t>
      </w:r>
      <w:r w:rsidRPr="008F5396">
        <w:rPr>
          <w:rFonts w:ascii="Times New Roman" w:hAnsi="Times New Roman" w:cs="Times New Roman"/>
          <w:bCs/>
          <w:sz w:val="28"/>
        </w:rPr>
        <w:t xml:space="preserve">составлена в соответствии с Федеральным государственным образовательным стандартом основного общего образования программами по музыке для основного общего образования, примерными программами по музыке для основного общего образования  и важнейшими положениями художественно-педагогической концепции Д.Б. </w:t>
      </w:r>
      <w:proofErr w:type="spellStart"/>
      <w:r w:rsidRPr="008F5396">
        <w:rPr>
          <w:rFonts w:ascii="Times New Roman" w:hAnsi="Times New Roman" w:cs="Times New Roman"/>
          <w:bCs/>
          <w:sz w:val="28"/>
        </w:rPr>
        <w:t>Кабалевского</w:t>
      </w:r>
      <w:proofErr w:type="spellEnd"/>
      <w:r w:rsidRPr="008F5396">
        <w:rPr>
          <w:rFonts w:ascii="Times New Roman" w:hAnsi="Times New Roman" w:cs="Times New Roman"/>
          <w:bCs/>
          <w:sz w:val="28"/>
        </w:rPr>
        <w:t>.</w:t>
      </w:r>
    </w:p>
    <w:p w:rsidR="008F5396" w:rsidRPr="008F5396" w:rsidRDefault="008F5396" w:rsidP="0029596E">
      <w:pPr>
        <w:spacing w:line="240" w:lineRule="auto"/>
        <w:ind w:firstLine="709"/>
        <w:rPr>
          <w:rFonts w:ascii="Times New Roman" w:hAnsi="Times New Roman" w:cs="Times New Roman"/>
          <w:bCs/>
          <w:sz w:val="28"/>
        </w:rPr>
      </w:pPr>
      <w:r w:rsidRPr="008F5396">
        <w:rPr>
          <w:rFonts w:ascii="Times New Roman" w:hAnsi="Times New Roman" w:cs="Times New Roman"/>
          <w:bCs/>
          <w:sz w:val="28"/>
        </w:rPr>
        <w:t>В данной программе нашли отражение изменившиеся социокультурное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 образования.</w:t>
      </w:r>
    </w:p>
    <w:p w:rsidR="008F5396" w:rsidRPr="008F5396" w:rsidRDefault="008F5396" w:rsidP="0029596E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</w:rPr>
      </w:pPr>
      <w:r w:rsidRPr="008F5396">
        <w:rPr>
          <w:rFonts w:ascii="Times New Roman" w:hAnsi="Times New Roman" w:cs="Times New Roman"/>
          <w:bCs/>
          <w:sz w:val="28"/>
        </w:rPr>
        <w:t xml:space="preserve"> В большей степени программа ориентирована на реализацию компенсаторной функции искусства: восстановление эмоционально-энергетического тонуса подростков, снятие нервно-психических перегрузок учащихся.</w:t>
      </w:r>
    </w:p>
    <w:p w:rsidR="009D4D89" w:rsidRPr="007A7DB6" w:rsidRDefault="008F5396" w:rsidP="0029596E">
      <w:pPr>
        <w:spacing w:line="240" w:lineRule="auto"/>
        <w:ind w:firstLine="709"/>
        <w:rPr>
          <w:rFonts w:ascii="Times New Roman" w:hAnsi="Times New Roman" w:cs="Times New Roman"/>
          <w:sz w:val="28"/>
        </w:rPr>
      </w:pPr>
      <w:r w:rsidRPr="008F5396">
        <w:rPr>
          <w:rFonts w:ascii="Times New Roman" w:hAnsi="Times New Roman" w:cs="Times New Roman"/>
          <w:b/>
          <w:bCs/>
          <w:sz w:val="28"/>
        </w:rPr>
        <w:t>Цель</w:t>
      </w:r>
      <w:r w:rsidRPr="008F5396">
        <w:rPr>
          <w:rFonts w:ascii="Times New Roman" w:hAnsi="Times New Roman" w:cs="Times New Roman"/>
          <w:bCs/>
          <w:sz w:val="28"/>
        </w:rPr>
        <w:t xml:space="preserve"> общего музыкального образования и воспитания — </w:t>
      </w:r>
      <w:r w:rsidRPr="008F5396">
        <w:rPr>
          <w:rFonts w:ascii="Times New Roman" w:hAnsi="Times New Roman" w:cs="Times New Roman"/>
          <w:bCs/>
          <w:i/>
          <w:iCs/>
          <w:sz w:val="28"/>
        </w:rPr>
        <w:t xml:space="preserve">развитие музыкальной культуры школьников как неотъемлемой части их духовной культуры </w:t>
      </w:r>
      <w:r w:rsidRPr="008F5396">
        <w:rPr>
          <w:rFonts w:ascii="Times New Roman" w:hAnsi="Times New Roman" w:cs="Times New Roman"/>
          <w:bCs/>
          <w:sz w:val="28"/>
        </w:rPr>
        <w:t xml:space="preserve">—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 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Содержание программы базируется на нравственно-эстетическом, интонационно-образном, жанрово-стилевом постижении школьниками основных пластов музыкального искусства (фольклор, музыка религиозной традиции, золотой фонд классической музыки, сочинения современных композиторов) в их взаимодействии с произведениями других видов искусства.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качестве </w:t>
      </w:r>
      <w:proofErr w:type="gram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приоритетных</w:t>
      </w:r>
      <w:proofErr w:type="gram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данной программе выдвигаются следующие задачи и направления: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-приобщение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-воспитание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-развитие общей музыкальности и эмоциональности,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эмпатии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музицировании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музыкально-пластическом движении, 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Методологическим основанием данной программы служат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овременные научные исследования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, в которых отражается идея познания школьниками художественной картины мира и себя в этом мире. Приоритетным в программе, как и в программе начальной школы, является введение ребенка в мир музыки через интонации, темы и образы отечественного музыкального искусства, произведения которого рассматриваются в постоянных связях и отношениях с произведениями мировой музыкальной культуры. Воспитание любви к своей культуре, своему народу и настроенности на восприятие иных культур («Я и другой») обеспечивает осознание ценностей культуры народов России и мира, развитие самосознание ребенка.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Основными </w:t>
      </w:r>
      <w:r w:rsidRPr="009D4D8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методическими принципами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программы являются: принцип увлеченности; принцип триединства деятельности композитора-исполнителя-слушателя; принцип «тождества и контраста», сходства и различия; принцип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интонационности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; принцип диалога культур. В целом все принципы ориентируют музыкальное образование на социализацию учащихся, формирование ценностных ориентаций, эмоционально-эстетического отношения к искусству и жизни.</w:t>
      </w:r>
    </w:p>
    <w:p w:rsidR="009D4D89" w:rsidRDefault="009D4D89" w:rsidP="0029596E">
      <w:pPr>
        <w:suppressAutoHyphens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основного общего образования по музыке составлена в соответствии с количеством часов, указанных в базисном плане образовательных учреждений общего образования. </w:t>
      </w:r>
      <w:proofErr w:type="gram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Предмет «Музыка» изучается в 5-</w:t>
      </w:r>
      <w:r w:rsidR="002D5818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класса</w:t>
      </w:r>
      <w:r w:rsidR="007A7DB6">
        <w:rPr>
          <w:rFonts w:ascii="Times New Roman" w:eastAsia="Times New Roman" w:hAnsi="Times New Roman" w:cs="Times New Roman"/>
          <w:sz w:val="28"/>
          <w:szCs w:val="28"/>
          <w:lang w:eastAsia="zh-CN"/>
        </w:rPr>
        <w:t>х по одному часу в неделю. 5 класс – 34 часа, 6 класс – 34 часа, 7 класс – 34 часа</w:t>
      </w:r>
      <w:r w:rsidR="002D5818">
        <w:rPr>
          <w:rFonts w:ascii="Times New Roman" w:eastAsia="Times New Roman" w:hAnsi="Times New Roman" w:cs="Times New Roman"/>
          <w:sz w:val="28"/>
          <w:szCs w:val="28"/>
          <w:lang w:eastAsia="zh-CN"/>
        </w:rPr>
        <w:t>, 8 класс – 35 часов</w:t>
      </w:r>
      <w:r w:rsidR="007A7DB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9D4D89" w:rsidRPr="009D4D89" w:rsidRDefault="007A7DB6" w:rsidP="009D4D89">
      <w:pPr>
        <w:suppressAutoHyphens/>
        <w:spacing w:line="360" w:lineRule="auto"/>
        <w:ind w:left="72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r w:rsidRPr="009D4D8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РЕДМЕТ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НЫЕ РЕЗУЛЬТАТЫ ОСВОЕНИЯ  МУЗЫКИ</w:t>
      </w:r>
    </w:p>
    <w:p w:rsidR="009D4D89" w:rsidRPr="007A7DB6" w:rsidRDefault="009D4D89" w:rsidP="0029596E">
      <w:pPr>
        <w:suppressAutoHyphens/>
        <w:spacing w:line="24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курса «Музыка» в основной школе обеспечивает определенные результаты.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Предметные результаты </w:t>
      </w:r>
      <w:r w:rsidRPr="009D4D8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обеспечивают успешное обучение на следующей ступени общего образования и отражают:</w:t>
      </w: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-сформированность основ музыкальной культуры школьника как неотъемлемой части общей духовной культуры;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 осознания роли музыки в жизни отдельного человека и общества, в развитии мировой культуры;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-развитие общих музыкальных способностей школьников (музыкальной памяти и слуха), а так 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 сформированность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музицирование</w:t>
      </w:r>
      <w:proofErr w:type="spellEnd"/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>,  драматизация музыкальных произведений, импровизация, музыкально-пластическое движение и др.);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  -воспитание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-расширение музыкального и общего культурного кругозора; воспитанное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9D4D89" w:rsidRP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9D4D89" w:rsidRDefault="009D4D89" w:rsidP="0029596E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D4D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-сотрудничество в ходе реализации коллективных творческих проектов, решения различных музыкально-творческих задач.</w:t>
      </w:r>
    </w:p>
    <w:p w:rsidR="009D4D89" w:rsidRPr="007A7DB6" w:rsidRDefault="007A7DB6" w:rsidP="007A7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205">
        <w:rPr>
          <w:rFonts w:ascii="Times New Roman" w:hAnsi="Times New Roman" w:cs="Times New Roman"/>
          <w:b/>
          <w:sz w:val="28"/>
          <w:szCs w:val="28"/>
        </w:rPr>
        <w:t>СОДЕРЖАНИЕ УЧЕБНОГО ПРЕДМЕТА, КУРСА</w:t>
      </w:r>
    </w:p>
    <w:p w:rsidR="009D4D89" w:rsidRPr="009D4D89" w:rsidRDefault="009D4D89" w:rsidP="0029596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4D89">
        <w:rPr>
          <w:rFonts w:ascii="Times New Roman" w:hAnsi="Times New Roman" w:cs="Times New Roman"/>
          <w:sz w:val="28"/>
          <w:szCs w:val="28"/>
        </w:rPr>
        <w:t>Основное  содержание образования в примерной программе  представлено следующими содержательными линиями</w:t>
      </w:r>
      <w:r w:rsidRPr="009D4D89">
        <w:rPr>
          <w:rFonts w:ascii="Times New Roman" w:hAnsi="Times New Roman" w:cs="Times New Roman"/>
          <w:i/>
          <w:sz w:val="28"/>
          <w:szCs w:val="28"/>
        </w:rPr>
        <w:t>: «Музыка как вид искусства», «Музыкальный образ и музыкальная драматургия», «Музыка в современно мире: традиции и инновации»</w:t>
      </w:r>
      <w:r w:rsidRPr="009D4D89">
        <w:rPr>
          <w:rFonts w:ascii="Times New Roman" w:hAnsi="Times New Roman" w:cs="Times New Roman"/>
          <w:sz w:val="28"/>
          <w:szCs w:val="28"/>
        </w:rPr>
        <w:t xml:space="preserve">. Предлагаемые содержательные линии ориентированы на сохранение преемственности  с курсом музыки в начальной школе. 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rStyle w:val="a8"/>
          <w:sz w:val="28"/>
          <w:szCs w:val="28"/>
        </w:rPr>
        <w:t>Музыка как вид искусства.</w:t>
      </w:r>
      <w:r w:rsidRPr="00162E62">
        <w:rPr>
          <w:sz w:val="28"/>
          <w:szCs w:val="28"/>
        </w:rPr>
        <w:t xml:space="preserve"> Основы музыки: интонационно-образная, жанровая, стилевая. Интонация в музыке как звуковое воплощение художественных идей и средоточие см</w:t>
      </w:r>
      <w:r>
        <w:rPr>
          <w:sz w:val="28"/>
          <w:szCs w:val="28"/>
        </w:rPr>
        <w:t>ысла. Музыка вокальная, симфони</w:t>
      </w:r>
      <w:r w:rsidRPr="00162E62">
        <w:rPr>
          <w:sz w:val="28"/>
          <w:szCs w:val="28"/>
        </w:rPr>
        <w:t>ческая и театральная; вокально-инструмен</w:t>
      </w:r>
      <w:r>
        <w:rPr>
          <w:sz w:val="28"/>
          <w:szCs w:val="28"/>
        </w:rPr>
        <w:t>тальная и камерно-инструменталь</w:t>
      </w:r>
      <w:r w:rsidRPr="00162E62">
        <w:rPr>
          <w:sz w:val="28"/>
          <w:szCs w:val="28"/>
        </w:rPr>
        <w:t>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sz w:val="28"/>
          <w:szCs w:val="28"/>
        </w:rPr>
        <w:t>Взаимодействие и взаимосвязь музыки с другими видами искусства (литература, изобразительное искусство). Композитор — поэт — художник; родство зрительных, музыкальных и литературных образов; общность и различия выразительных средств разных видов искусства.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sz w:val="28"/>
          <w:szCs w:val="28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rStyle w:val="a8"/>
          <w:sz w:val="28"/>
          <w:szCs w:val="28"/>
        </w:rPr>
        <w:t>Музыкальный образ и музыкальная драматургия.</w:t>
      </w:r>
      <w:r w:rsidRPr="00162E62">
        <w:rPr>
          <w:sz w:val="28"/>
          <w:szCs w:val="28"/>
        </w:rPr>
        <w:t xml:space="preserve"> 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sz w:val="28"/>
          <w:szCs w:val="28"/>
        </w:rPr>
        <w:lastRenderedPageBreak/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sz w:val="28"/>
          <w:szCs w:val="28"/>
        </w:rPr>
        <w:t>Взаимодействие музыкальных образов</w:t>
      </w:r>
      <w:r>
        <w:rPr>
          <w:sz w:val="28"/>
          <w:szCs w:val="28"/>
        </w:rPr>
        <w:t>, драматургическое и интонацион</w:t>
      </w:r>
      <w:r w:rsidRPr="00162E62">
        <w:rPr>
          <w:sz w:val="28"/>
          <w:szCs w:val="28"/>
        </w:rPr>
        <w:t xml:space="preserve">ное развитие на примере произведений русской и зарубежной музыки от эпохи Средневековья до рубежа XIX—XX вв.: духовная музыка (знаменный распев и григорианский хорал), западноевропейская и русская музыка </w:t>
      </w:r>
      <w:r w:rsidRPr="00162E62">
        <w:rPr>
          <w:sz w:val="28"/>
          <w:szCs w:val="28"/>
          <w:lang w:val="en-US" w:eastAsia="en-US"/>
        </w:rPr>
        <w:t>XVII</w:t>
      </w:r>
      <w:r w:rsidRPr="00162E62">
        <w:rPr>
          <w:sz w:val="28"/>
          <w:szCs w:val="28"/>
          <w:lang w:eastAsia="en-US"/>
        </w:rPr>
        <w:t>—</w:t>
      </w:r>
      <w:r w:rsidRPr="00162E62">
        <w:rPr>
          <w:sz w:val="28"/>
          <w:szCs w:val="28"/>
          <w:lang w:val="en-US" w:eastAsia="en-US"/>
        </w:rPr>
        <w:t>XVIII</w:t>
      </w:r>
      <w:r w:rsidRPr="00162E62">
        <w:rPr>
          <w:sz w:val="28"/>
          <w:szCs w:val="28"/>
          <w:lang w:eastAsia="en-US"/>
        </w:rPr>
        <w:t xml:space="preserve"> </w:t>
      </w:r>
      <w:r w:rsidRPr="00162E62">
        <w:rPr>
          <w:sz w:val="28"/>
          <w:szCs w:val="28"/>
        </w:rPr>
        <w:t xml:space="preserve">вв., зарубежная и русская музыкальная культура </w:t>
      </w:r>
      <w:r w:rsidRPr="00162E62">
        <w:rPr>
          <w:sz w:val="28"/>
          <w:szCs w:val="28"/>
          <w:lang w:val="en-US" w:eastAsia="en-US"/>
        </w:rPr>
        <w:t>XIX</w:t>
      </w:r>
      <w:r w:rsidRPr="00162E62">
        <w:rPr>
          <w:sz w:val="28"/>
          <w:szCs w:val="28"/>
          <w:lang w:eastAsia="en-US"/>
        </w:rPr>
        <w:t xml:space="preserve"> </w:t>
      </w:r>
      <w:r w:rsidRPr="00162E62">
        <w:rPr>
          <w:sz w:val="28"/>
          <w:szCs w:val="28"/>
        </w:rPr>
        <w:t>в. (основные стили, жанры и характерные черты, специфика национальных школ).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rStyle w:val="a8"/>
          <w:sz w:val="28"/>
          <w:szCs w:val="28"/>
        </w:rPr>
        <w:t>Музыка в современном мире: традиции и инновации.</w:t>
      </w:r>
      <w:r w:rsidRPr="00162E62">
        <w:rPr>
          <w:rStyle w:val="48"/>
          <w:sz w:val="28"/>
          <w:szCs w:val="28"/>
        </w:rPr>
        <w:t xml:space="preserve"> </w:t>
      </w:r>
      <w:r w:rsidRPr="00162E62">
        <w:rPr>
          <w:sz w:val="28"/>
          <w:szCs w:val="28"/>
        </w:rPr>
        <w:t>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</w:t>
      </w:r>
      <w:r>
        <w:rPr>
          <w:sz w:val="28"/>
          <w:szCs w:val="28"/>
        </w:rPr>
        <w:t>ая музыка: песенное и инструмен</w:t>
      </w:r>
      <w:r w:rsidRPr="00162E62">
        <w:rPr>
          <w:sz w:val="28"/>
          <w:szCs w:val="28"/>
        </w:rPr>
        <w:t>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9D4D89" w:rsidRPr="00162E62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sz w:val="28"/>
          <w:szCs w:val="28"/>
        </w:rPr>
        <w:t xml:space="preserve">Отечественная и зарубежная музыка композиторов XX в., её стилевое многообразие (импрессионизм, </w:t>
      </w:r>
      <w:proofErr w:type="spellStart"/>
      <w:r w:rsidRPr="00162E62">
        <w:rPr>
          <w:sz w:val="28"/>
          <w:szCs w:val="28"/>
        </w:rPr>
        <w:t>неофол</w:t>
      </w:r>
      <w:r>
        <w:rPr>
          <w:sz w:val="28"/>
          <w:szCs w:val="28"/>
        </w:rPr>
        <w:t>ьклоризм</w:t>
      </w:r>
      <w:proofErr w:type="spellEnd"/>
      <w:r>
        <w:rPr>
          <w:sz w:val="28"/>
          <w:szCs w:val="28"/>
        </w:rPr>
        <w:t xml:space="preserve"> и неоклассицизм). Музы</w:t>
      </w:r>
      <w:r w:rsidRPr="00162E62">
        <w:rPr>
          <w:sz w:val="28"/>
          <w:szCs w:val="28"/>
        </w:rPr>
        <w:t xml:space="preserve">кальное творчество композиторов академического направления. Джаз и симфоджаз. </w:t>
      </w:r>
      <w:proofErr w:type="gramStart"/>
      <w:r w:rsidRPr="00162E62">
        <w:rPr>
          <w:sz w:val="28"/>
          <w:szCs w:val="28"/>
        </w:rPr>
        <w:t>Современная популярная музыка: авторская песня, электронная музыка, рок-музыка (рок-опера, рок-н-ролл, фолк-рок, арт-рок), мюзикл, диско-музыка.</w:t>
      </w:r>
      <w:proofErr w:type="gramEnd"/>
      <w:r w:rsidRPr="00162E62">
        <w:rPr>
          <w:sz w:val="28"/>
          <w:szCs w:val="28"/>
        </w:rPr>
        <w:t xml:space="preserve"> Информационно-коммуникационные технологии в музыке.</w:t>
      </w:r>
    </w:p>
    <w:p w:rsidR="009D4D89" w:rsidRDefault="009D4D89" w:rsidP="009D4D89">
      <w:pPr>
        <w:pStyle w:val="a6"/>
        <w:spacing w:after="0"/>
        <w:ind w:firstLine="567"/>
        <w:jc w:val="both"/>
        <w:rPr>
          <w:sz w:val="28"/>
          <w:szCs w:val="28"/>
        </w:rPr>
      </w:pPr>
      <w:r w:rsidRPr="00162E62">
        <w:rPr>
          <w:sz w:val="28"/>
          <w:szCs w:val="28"/>
        </w:rPr>
        <w:t xml:space="preserve"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</w:t>
      </w:r>
      <w:r w:rsidRPr="00162E62">
        <w:rPr>
          <w:sz w:val="28"/>
          <w:szCs w:val="28"/>
          <w:lang w:val="en-US" w:eastAsia="en-US"/>
        </w:rPr>
        <w:t>a</w:t>
      </w:r>
      <w:r w:rsidRPr="00162E62">
        <w:rPr>
          <w:sz w:val="28"/>
          <w:szCs w:val="28"/>
          <w:lang w:eastAsia="en-US"/>
        </w:rPr>
        <w:t xml:space="preserve"> </w:t>
      </w:r>
      <w:proofErr w:type="spellStart"/>
      <w:r w:rsidRPr="00162E62">
        <w:rPr>
          <w:sz w:val="28"/>
          <w:szCs w:val="28"/>
          <w:lang w:val="en-US" w:eastAsia="en-US"/>
        </w:rPr>
        <w:t>capella</w:t>
      </w:r>
      <w:proofErr w:type="spellEnd"/>
      <w:r w:rsidRPr="00162E62">
        <w:rPr>
          <w:sz w:val="28"/>
          <w:szCs w:val="28"/>
          <w:lang w:eastAsia="en-US"/>
        </w:rPr>
        <w:t xml:space="preserve">. </w:t>
      </w:r>
      <w:r w:rsidRPr="00162E62">
        <w:rPr>
          <w:sz w:val="28"/>
          <w:szCs w:val="28"/>
        </w:rPr>
        <w:t>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</w:t>
      </w:r>
      <w:r>
        <w:rPr>
          <w:sz w:val="28"/>
          <w:szCs w:val="28"/>
        </w:rPr>
        <w:t>нтов, эстрадно-джазовый.</w:t>
      </w:r>
    </w:p>
    <w:p w:rsidR="007A7DB6" w:rsidRPr="00162E62" w:rsidRDefault="007A7DB6" w:rsidP="009D4D89">
      <w:pPr>
        <w:pStyle w:val="a6"/>
        <w:spacing w:after="0"/>
        <w:ind w:firstLine="567"/>
        <w:jc w:val="both"/>
        <w:rPr>
          <w:sz w:val="28"/>
          <w:szCs w:val="28"/>
        </w:rPr>
      </w:pPr>
    </w:p>
    <w:p w:rsidR="009D4D89" w:rsidRDefault="007A7DB6" w:rsidP="007A7DB6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Учебно-тематический план 5 класс</w:t>
      </w: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14"/>
        <w:gridCol w:w="12872"/>
        <w:gridCol w:w="1701"/>
      </w:tblGrid>
      <w:tr w:rsidR="007A7DB6" w:rsidRPr="0029596E" w:rsidTr="0029596E">
        <w:trPr>
          <w:trHeight w:hRule="exact" w:val="7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B6" w:rsidRPr="0029596E" w:rsidRDefault="007A7DB6" w:rsidP="0029596E">
            <w:pPr>
              <w:shd w:val="clear" w:color="auto" w:fill="FFFFFF"/>
              <w:spacing w:line="278" w:lineRule="exact"/>
              <w:ind w:left="62"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96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29596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урока</w:t>
            </w:r>
          </w:p>
        </w:tc>
        <w:tc>
          <w:tcPr>
            <w:tcW w:w="12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B6" w:rsidRPr="0029596E" w:rsidRDefault="007A7DB6" w:rsidP="0029596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96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A7DB6" w:rsidRPr="0029596E" w:rsidRDefault="007A7DB6" w:rsidP="0029596E">
            <w:pPr>
              <w:shd w:val="clear" w:color="auto" w:fill="FFFFFF"/>
              <w:spacing w:line="245" w:lineRule="exact"/>
              <w:ind w:left="82" w:right="9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9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</w:t>
            </w:r>
            <w:r w:rsidRPr="0029596E">
              <w:rPr>
                <w:rFonts w:ascii="Times New Roman" w:hAnsi="Times New Roman" w:cs="Times New Roman"/>
                <w:b/>
                <w:sz w:val="28"/>
                <w:szCs w:val="28"/>
              </w:rPr>
              <w:t>во часов</w:t>
            </w:r>
          </w:p>
        </w:tc>
      </w:tr>
      <w:tr w:rsidR="007A7DB6" w:rsidRPr="007A7DB6" w:rsidTr="0029596E">
        <w:trPr>
          <w:trHeight w:hRule="exact" w:val="403"/>
        </w:trPr>
        <w:tc>
          <w:tcPr>
            <w:tcW w:w="154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b/>
                <w:sz w:val="28"/>
                <w:szCs w:val="28"/>
              </w:rPr>
              <w:t>Тема Музыка и литература</w:t>
            </w:r>
          </w:p>
        </w:tc>
      </w:tr>
      <w:tr w:rsidR="007A7DB6" w:rsidRPr="007A7DB6" w:rsidTr="0029596E"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Что роднит музыку с литературой?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2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Вокальная музыка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A7DB6" w:rsidRPr="007A7DB6" w:rsidTr="0029596E">
        <w:trPr>
          <w:trHeight w:hRule="exact" w:val="42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2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Фольклор в музыке русских композиторов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7DB6" w:rsidRPr="007A7DB6" w:rsidTr="0029596E">
        <w:trPr>
          <w:trHeight w:hRule="exact" w:val="437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Жанры инструментальной и вокальной музыки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Вторая жизнь песни. Живительный родник творчества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«Всю жизнь мою несу родину в душе...». «Перезвоны»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480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spacing w:line="302" w:lineRule="exact"/>
              <w:ind w:righ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«Всю жизнь мою несу родину в душе...». «Скажи, откуда ты приходишь, кра</w:t>
            </w:r>
            <w:r w:rsidRPr="007A7DB6">
              <w:rPr>
                <w:rFonts w:ascii="Times New Roman" w:hAnsi="Times New Roman" w:cs="Times New Roman"/>
                <w:sz w:val="28"/>
                <w:szCs w:val="28"/>
              </w:rPr>
              <w:softHyphen/>
              <w:t>сота?»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61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spacing w:line="302" w:lineRule="exact"/>
              <w:ind w:right="91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Писатели и поэты о музыке и музыкантах. «Гармонии задумчивый поэт». «Ты, </w:t>
            </w: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Моцарт, Бог, и сам того не знаешь»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Первое путешествие в музыкальный театр. Опера. Оперная мозаика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Второе путешествие в музыкальный театр. Балет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Музыка в театре, кино, на телевидении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Третье путешествие в музыкальный театр. Мюзикл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Мир композитора (обобщающий урок)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413"/>
        </w:trPr>
        <w:tc>
          <w:tcPr>
            <w:tcW w:w="154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 Музыка и изобразительное искусство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Что роднит музыку с изобразительным искусством?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619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spacing w:line="307" w:lineRule="exact"/>
              <w:ind w:right="86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proofErr w:type="gramStart"/>
            <w:r w:rsidRPr="007A7DB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Небесное</w:t>
            </w:r>
            <w:proofErr w:type="gramEnd"/>
            <w:r w:rsidRPr="007A7DB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и земное» в звуках и красках. «Три вечные струны: молитва, песнь, </w:t>
            </w: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любовь...»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403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Звать через прошлое к настоящему. «Александр Невский»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22--23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Музыкальная живопись и живописная музыка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A7DB6" w:rsidRPr="007A7DB6" w:rsidTr="0029596E">
        <w:trPr>
          <w:trHeight w:hRule="exact" w:val="39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Колокольные звоны в музыке и изобразительном искусстве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01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spacing w:line="302" w:lineRule="exact"/>
              <w:ind w:left="5" w:right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Портрет в музыке и изобразительном искусстве. «Звуки скрипки так дивно </w:t>
            </w: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звучали...»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60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Волшебная палочка дирижёра. «Дирижёры мира»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Образы борьбы и победы в искусстве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4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Застывшая музыка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98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Полифония в музыке и живописи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55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Музыка на мольберте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50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Импрессионизм в музыке и живописи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55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«О доблестях, о подвигах, о славе...»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55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«В каждой мимолётности вижу я миры...»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350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Мир композитора. С веком наравне (обобщающий урок)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7A7DB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A7DB6" w:rsidRPr="007A7DB6" w:rsidTr="0029596E">
        <w:trPr>
          <w:trHeight w:hRule="exact" w:val="466"/>
        </w:trPr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b/>
                <w:bCs/>
                <w:spacing w:val="-7"/>
                <w:sz w:val="28"/>
                <w:szCs w:val="28"/>
              </w:rPr>
              <w:t>Итого</w:t>
            </w:r>
          </w:p>
        </w:tc>
        <w:tc>
          <w:tcPr>
            <w:tcW w:w="1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7DB6" w:rsidRPr="007A7DB6" w:rsidRDefault="007A7DB6" w:rsidP="002D581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DB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584151" w:rsidRDefault="00584151" w:rsidP="00584151">
      <w:pPr>
        <w:suppressAutoHyphens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9D4D89" w:rsidRDefault="006C61A3" w:rsidP="00584151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КАЛЕНДАРНО</w:t>
      </w:r>
      <w:r w:rsidR="005841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-ТЕМАТИЧЕСКОЕ ПЛАНИРОВАНИЕ 5 класс</w:t>
      </w:r>
    </w:p>
    <w:tbl>
      <w:tblPr>
        <w:tblStyle w:val="a3"/>
        <w:tblW w:w="1551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022"/>
        <w:gridCol w:w="4615"/>
        <w:gridCol w:w="8080"/>
        <w:gridCol w:w="903"/>
        <w:gridCol w:w="890"/>
      </w:tblGrid>
      <w:tr w:rsidR="007A7DB6" w:rsidRPr="009D4D89" w:rsidTr="007A7DB6">
        <w:trPr>
          <w:trHeight w:val="382"/>
        </w:trPr>
        <w:tc>
          <w:tcPr>
            <w:tcW w:w="1022" w:type="dxa"/>
            <w:vMerge w:val="restart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615" w:type="dxa"/>
            <w:vMerge w:val="restart"/>
            <w:vAlign w:val="center"/>
          </w:tcPr>
          <w:p w:rsidR="007A7DB6" w:rsidRPr="009D4D89" w:rsidRDefault="007A7DB6" w:rsidP="000D70A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Тема урока</w:t>
            </w:r>
          </w:p>
        </w:tc>
        <w:tc>
          <w:tcPr>
            <w:tcW w:w="8080" w:type="dxa"/>
            <w:vMerge w:val="restart"/>
            <w:vAlign w:val="center"/>
          </w:tcPr>
          <w:p w:rsidR="007A7DB6" w:rsidRPr="009D4D89" w:rsidRDefault="007A7DB6" w:rsidP="009D4D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Виды деятельности учащихся</w:t>
            </w:r>
          </w:p>
        </w:tc>
        <w:tc>
          <w:tcPr>
            <w:tcW w:w="1793" w:type="dxa"/>
            <w:gridSpan w:val="2"/>
            <w:vAlign w:val="center"/>
          </w:tcPr>
          <w:p w:rsidR="007A7DB6" w:rsidRPr="009D4D89" w:rsidRDefault="007A7DB6" w:rsidP="009D4D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Дата</w:t>
            </w:r>
          </w:p>
        </w:tc>
      </w:tr>
      <w:tr w:rsidR="007A7DB6" w:rsidRPr="000D70A3" w:rsidTr="007A7DB6">
        <w:trPr>
          <w:trHeight w:val="382"/>
        </w:trPr>
        <w:tc>
          <w:tcPr>
            <w:tcW w:w="1022" w:type="dxa"/>
            <w:vMerge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15" w:type="dxa"/>
            <w:vMerge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8080" w:type="dxa"/>
            <w:vMerge/>
            <w:vAlign w:val="center"/>
          </w:tcPr>
          <w:p w:rsidR="007A7DB6" w:rsidRPr="009D4D89" w:rsidRDefault="007A7DB6" w:rsidP="009D4D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03" w:type="dxa"/>
            <w:vAlign w:val="center"/>
          </w:tcPr>
          <w:p w:rsidR="007A7DB6" w:rsidRPr="000D70A3" w:rsidRDefault="007A7DB6" w:rsidP="009D4D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D70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План</w:t>
            </w:r>
          </w:p>
        </w:tc>
        <w:tc>
          <w:tcPr>
            <w:tcW w:w="890" w:type="dxa"/>
            <w:vAlign w:val="center"/>
          </w:tcPr>
          <w:p w:rsidR="007A7DB6" w:rsidRPr="000D70A3" w:rsidRDefault="007A7DB6" w:rsidP="009D4D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D70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Факт</w:t>
            </w: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hAnsi="Times New Roman" w:cs="Times New Roman"/>
                <w:sz w:val="28"/>
                <w:szCs w:val="28"/>
              </w:rPr>
              <w:t>Что роднит музыку с литературой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hAnsi="Times New Roman" w:cs="Times New Roman"/>
                <w:sz w:val="28"/>
              </w:rPr>
              <w:t>Выразительно прочитать стихотворения, положенные в основу известных музыкальных произведений; спеть их мелодии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615" w:type="dxa"/>
            <w:vAlign w:val="center"/>
          </w:tcPr>
          <w:p w:rsidR="007A7DB6" w:rsidRPr="00492D5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Вокальная музыка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Россия, Россия, нет слова красивей…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Работа с отрывков из рассказа В. Белова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4615" w:type="dxa"/>
            <w:vAlign w:val="center"/>
          </w:tcPr>
          <w:p w:rsidR="007A7DB6" w:rsidRPr="00492D5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Вокальная музыка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Песня русская в березах, песня русская в хлебах…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абота со справочной литературой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интернет ресурсами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4615" w:type="dxa"/>
            <w:vAlign w:val="center"/>
          </w:tcPr>
          <w:p w:rsidR="007A7DB6" w:rsidRPr="00492D5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Вокальная музыка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Здесь мало услышать, здесь вслушаться нужно…</w:t>
            </w:r>
          </w:p>
        </w:tc>
        <w:tc>
          <w:tcPr>
            <w:tcW w:w="8080" w:type="dxa"/>
          </w:tcPr>
          <w:p w:rsidR="007A7DB6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Прочитать стихотворение 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Лермонтова «Из Гёте»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 выполнить задания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бы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ты был композитором, то </w:t>
            </w:r>
            <w:proofErr w:type="gramStart"/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музыкой</w:t>
            </w:r>
            <w:proofErr w:type="gramEnd"/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какого характера озвучил бы это стихотворение?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D4D8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5.</w:t>
            </w:r>
          </w:p>
        </w:tc>
        <w:tc>
          <w:tcPr>
            <w:tcW w:w="4615" w:type="dxa"/>
            <w:vAlign w:val="center"/>
          </w:tcPr>
          <w:p w:rsidR="007A7DB6" w:rsidRPr="00492D5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Фольклор в музыке русских композиторов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«Стучит, гремит Кикимора…»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Послушать «Кикимору»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Лядова</w:t>
            </w:r>
            <w:proofErr w:type="spellEnd"/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Прочитать волшебную 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сказку,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92D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подобрать к ней музыкальный ряд.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6.</w:t>
            </w:r>
          </w:p>
        </w:tc>
        <w:tc>
          <w:tcPr>
            <w:tcW w:w="4615" w:type="dxa"/>
            <w:vAlign w:val="center"/>
          </w:tcPr>
          <w:p w:rsidR="007A7DB6" w:rsidRPr="008E1B0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Фольклор в музыке русских композиторов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«Что за прелесть эти сказки…»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ушать 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Шахриара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Шехразады</w:t>
            </w:r>
            <w:proofErr w:type="spellEnd"/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из сюиты 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Римского-Корсакова.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Сочинить мелодии для каждого персонажа своей сказки.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Pr="009D4D89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Жанры инструментальной и вокальной музыки</w:t>
            </w:r>
          </w:p>
        </w:tc>
        <w:tc>
          <w:tcPr>
            <w:tcW w:w="8080" w:type="dxa"/>
          </w:tcPr>
          <w:p w:rsidR="007A7DB6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Послушать одну из «Песен венецианских гондольеров» </w:t>
            </w:r>
          </w:p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Мендельсона и «Баркаролу»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из «Времён года» 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Чайковского.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8.</w:t>
            </w:r>
          </w:p>
        </w:tc>
        <w:tc>
          <w:tcPr>
            <w:tcW w:w="4615" w:type="dxa"/>
            <w:vAlign w:val="center"/>
          </w:tcPr>
          <w:p w:rsidR="007A7DB6" w:rsidRPr="008E1B0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E1B0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Вторая жизнь песни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Живительный родник творчества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2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Прослушивание музыкальны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х сочинений разных композиторов</w:t>
            </w:r>
            <w:r w:rsidRPr="00FA02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в основу которых положены интонации народных песен и </w:t>
            </w:r>
            <w:r w:rsidRPr="00FA02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напевов.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9.</w:t>
            </w:r>
          </w:p>
        </w:tc>
        <w:tc>
          <w:tcPr>
            <w:tcW w:w="4615" w:type="dxa"/>
            <w:vAlign w:val="center"/>
          </w:tcPr>
          <w:p w:rsidR="007A7DB6" w:rsidRPr="00FA0275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2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Всю жизнь мою несу родину в душе...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2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«Перезвоны» «Звучащие картины»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27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Послушать фрагменты симфонии-действа «Перезвоны»: «Весело на душе», «Вечерняя музыка», «Молитва».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10.</w:t>
            </w:r>
          </w:p>
        </w:tc>
        <w:tc>
          <w:tcPr>
            <w:tcW w:w="4615" w:type="dxa"/>
            <w:vAlign w:val="center"/>
          </w:tcPr>
          <w:p w:rsidR="007A7DB6" w:rsidRPr="00446C40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46C4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Всю жизнь мою несу родину в душе...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46C4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«Скажи, откуда ты приходишь, красота?»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Выполнить  задания в творческой тетради на развороте «Поэтические страницы».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11.</w:t>
            </w:r>
          </w:p>
        </w:tc>
        <w:tc>
          <w:tcPr>
            <w:tcW w:w="4615" w:type="dxa"/>
            <w:vAlign w:val="center"/>
          </w:tcPr>
          <w:p w:rsidR="007A7DB6" w:rsidRPr="00D131E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Писатели и поэты о музыке и музыкантах</w:t>
            </w:r>
            <w:r w:rsidRPr="00D131E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«Гармонии задумчивый поэт»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Прочитать отрывок из рассказа 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Астафьева «Слово о Мастере».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12.</w:t>
            </w:r>
          </w:p>
        </w:tc>
        <w:tc>
          <w:tcPr>
            <w:tcW w:w="4615" w:type="dxa"/>
            <w:vAlign w:val="center"/>
          </w:tcPr>
          <w:p w:rsidR="007A7DB6" w:rsidRPr="00D131E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Писатели и поэты о музыке и музыкантах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«Ты, Моцарт, бог, и сам того не знаешь!»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Прослушать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«Маленькую ночную серенаду» В. 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А.Моцарта.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13.</w:t>
            </w:r>
          </w:p>
        </w:tc>
        <w:tc>
          <w:tcPr>
            <w:tcW w:w="4615" w:type="dxa"/>
            <w:vAlign w:val="center"/>
          </w:tcPr>
          <w:p w:rsidR="007A7DB6" w:rsidRPr="00D131E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Первое путешествие в музыкальный театр. Опера</w:t>
            </w:r>
          </w:p>
          <w:p w:rsidR="007A7DB6" w:rsidRPr="00D131E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Оперная мозаика.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 Глинка. Опера «Руслан и Людмила»</w:t>
            </w:r>
          </w:p>
        </w:tc>
        <w:tc>
          <w:tcPr>
            <w:tcW w:w="8080" w:type="dxa"/>
          </w:tcPr>
          <w:p w:rsidR="007A7DB6" w:rsidRPr="00D131E3" w:rsidRDefault="007A7DB6" w:rsidP="00D131E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ть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задания в творческой тетради по опере «Руслан и Людмила»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Глинки.</w:t>
            </w:r>
          </w:p>
          <w:p w:rsidR="007A7DB6" w:rsidRPr="009D4D89" w:rsidRDefault="007A7DB6" w:rsidP="00D131E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Прослушать песни Садко и колыбельную </w:t>
            </w:r>
            <w:proofErr w:type="spellStart"/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Волховы</w:t>
            </w:r>
            <w:proofErr w:type="spellEnd"/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из оперы «Садко»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14.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Второе путешествие в музыкальный театр. Балет 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ть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задания в творческой тетради на разворотах «В музыкальном театре. Балет»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Спящая красавица»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15.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Музыка в театре, кино, на телевидении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Вспомнить и спеть полюбившиеся песни из кинофильмов, телепередач. Запиши свои впечатления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 просмотра новых спектаклей</w:t>
            </w:r>
            <w:r w:rsidRPr="00D131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фильмов, видеозаписей в творческую тетрадь.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16.</w:t>
            </w:r>
          </w:p>
        </w:tc>
        <w:tc>
          <w:tcPr>
            <w:tcW w:w="4615" w:type="dxa"/>
            <w:vAlign w:val="center"/>
          </w:tcPr>
          <w:p w:rsidR="007A7DB6" w:rsidRPr="00BC5291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Третье путешествие в музыкальный театр.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Мюзикл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Прослушать фрагменты из мюзикла: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«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Песню </w:t>
            </w:r>
            <w:proofErr w:type="spellStart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Джелликл</w:t>
            </w:r>
            <w:proofErr w:type="spellEnd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-кошек», «Песню </w:t>
            </w:r>
            <w:proofErr w:type="spellStart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Бастофера</w:t>
            </w:r>
            <w:proofErr w:type="spellEnd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Джонса»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- 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важного, солидного кота, «Песню </w:t>
            </w:r>
            <w:proofErr w:type="spellStart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Макэвити</w:t>
            </w:r>
            <w:proofErr w:type="spellEnd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кота-разбойника и финальный хор «Как приручить кошек»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17.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Мир композитора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Научиться понимать мировоззрение композитора.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18.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Что роднит музыку с изобразительным искусством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Рассмотреть произведения изобразительного искусства, подумать, можно ли услышать живопись, а вслушиваясь в музыкальные сочинения, можно ли увидеть музыку.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19.</w:t>
            </w:r>
          </w:p>
        </w:tc>
        <w:tc>
          <w:tcPr>
            <w:tcW w:w="4615" w:type="dxa"/>
            <w:vAlign w:val="center"/>
          </w:tcPr>
          <w:p w:rsidR="007A7DB6" w:rsidRPr="00BC5291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Небесное</w:t>
            </w:r>
            <w:proofErr w:type="gramEnd"/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и земное в звуках и красках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C52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«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Три вечные струны: молитва, песнь, любовь…»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Найти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учебнике и творческой тетради другие картины, созвучные музыке 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BC529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Рахманинова, древним песнопениям.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20.</w:t>
            </w:r>
          </w:p>
        </w:tc>
        <w:tc>
          <w:tcPr>
            <w:tcW w:w="4615" w:type="dxa"/>
            <w:vAlign w:val="center"/>
          </w:tcPr>
          <w:p w:rsidR="007A7DB6" w:rsidRPr="009E2FC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Звать через прошлое к настоящему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«Александр Невский». «За отчий дом за русский край».</w:t>
            </w:r>
          </w:p>
        </w:tc>
        <w:tc>
          <w:tcPr>
            <w:tcW w:w="8080" w:type="dxa"/>
          </w:tcPr>
          <w:p w:rsidR="007A7DB6" w:rsidRPr="009D4D89" w:rsidRDefault="007A7DB6" w:rsidP="009E2FC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Вспомнить п</w:t>
            </w: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ословицы и поговорки о защитниках Отечества.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21.</w:t>
            </w:r>
          </w:p>
        </w:tc>
        <w:tc>
          <w:tcPr>
            <w:tcW w:w="4615" w:type="dxa"/>
            <w:vAlign w:val="center"/>
          </w:tcPr>
          <w:p w:rsidR="007A7DB6" w:rsidRPr="009E2FC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Звать через прошлое к настоящему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«Ледовое побоище». «После побоища».</w:t>
            </w:r>
          </w:p>
        </w:tc>
        <w:tc>
          <w:tcPr>
            <w:tcW w:w="8080" w:type="dxa"/>
          </w:tcPr>
          <w:p w:rsidR="007A7DB6" w:rsidRPr="009E2FC3" w:rsidRDefault="007A7DB6" w:rsidP="009E2FC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Вспомните </w:t>
            </w: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песни о подвигах. Спойте их вместе.</w:t>
            </w:r>
          </w:p>
          <w:p w:rsidR="007A7DB6" w:rsidRPr="009D4D89" w:rsidRDefault="007A7DB6" w:rsidP="009E2FC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9E2FC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 задания в творческой тетради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22.</w:t>
            </w:r>
          </w:p>
        </w:tc>
        <w:tc>
          <w:tcPr>
            <w:tcW w:w="4615" w:type="dxa"/>
            <w:vAlign w:val="center"/>
          </w:tcPr>
          <w:p w:rsidR="007A7DB6" w:rsidRPr="006E25E1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Музыкальная живопись и живописная музыка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«Мои помыслы-краски</w:t>
            </w: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мои краски - напевы …»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Сравните язык произведений двух видов искусства: музыки и живописи.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Какое состояние вызывают у тебя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особенности композиции романса, </w:t>
            </w: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картины?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23.</w:t>
            </w:r>
          </w:p>
        </w:tc>
        <w:tc>
          <w:tcPr>
            <w:tcW w:w="4615" w:type="dxa"/>
            <w:vAlign w:val="center"/>
          </w:tcPr>
          <w:p w:rsidR="007A7DB6" w:rsidRPr="006E25E1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Музыкальная живопись и живописная музыка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proofErr w:type="spellStart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Фореллен</w:t>
            </w:r>
            <w:proofErr w:type="spellEnd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квинтет» Дыхание русской </w:t>
            </w:r>
            <w:proofErr w:type="spellStart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песенности</w:t>
            </w:r>
            <w:proofErr w:type="spellEnd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Вспомните музыкальные произведения других композиторов, написанные в форме вариации. Спойте их главные темы. Сравните выразительные средств</w:t>
            </w:r>
            <w:proofErr w:type="gramStart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а-</w:t>
            </w:r>
            <w:proofErr w:type="gramEnd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мелодию,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аккомпанемент, ладовую окраску</w:t>
            </w: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динамику, форму, которые усиливают контраст этих двух образов.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24.</w:t>
            </w:r>
          </w:p>
        </w:tc>
        <w:tc>
          <w:tcPr>
            <w:tcW w:w="4615" w:type="dxa"/>
            <w:vAlign w:val="center"/>
          </w:tcPr>
          <w:p w:rsidR="007A7DB6" w:rsidRPr="006E25E1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Колокольность</w:t>
            </w:r>
            <w:proofErr w:type="spellEnd"/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в музыке и изобразительном искусстве 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«Весть святого торжества».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Выполните в творческой тетради задания на разворотах «Загадочный мир звуков Сергея Рахманинова», «И несётся над землёю колокольный звон…».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25.</w:t>
            </w:r>
          </w:p>
        </w:tc>
        <w:tc>
          <w:tcPr>
            <w:tcW w:w="4615" w:type="dxa"/>
            <w:vAlign w:val="center"/>
          </w:tcPr>
          <w:p w:rsidR="007A7DB6" w:rsidRPr="006E25E1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Портрет в музыке и изобразительном искусстве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«Звуки скрипки так дивно </w:t>
            </w: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звучали…»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Найдите в Интернете информацию о знаменитых итальянских скрипичных мастерах Амати, Страдивари, Гварнери и подготовить сообщение для одноклассников. Выполните  </w:t>
            </w:r>
            <w:r w:rsidRPr="006E25E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задания  в творческой тетради на развороте «Волшебный смычок».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26.</w:t>
            </w:r>
          </w:p>
        </w:tc>
        <w:tc>
          <w:tcPr>
            <w:tcW w:w="4615" w:type="dxa"/>
            <w:vAlign w:val="center"/>
          </w:tcPr>
          <w:p w:rsidR="007A7DB6" w:rsidRPr="00BD1973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Волшебная палочка дирижера.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«Дирижеры мира»                                   </w:t>
            </w:r>
          </w:p>
        </w:tc>
        <w:tc>
          <w:tcPr>
            <w:tcW w:w="8080" w:type="dxa"/>
          </w:tcPr>
          <w:p w:rsidR="007A7DB6" w:rsidRPr="009D4D89" w:rsidRDefault="007A7DB6" w:rsidP="00BD197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Послушайте выступление симфонического оркестра. Во время концерта понаблюдай за жестами дирижёра. Как они меняются с развитием музыки?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27.</w:t>
            </w:r>
          </w:p>
        </w:tc>
        <w:tc>
          <w:tcPr>
            <w:tcW w:w="4615" w:type="dxa"/>
            <w:vAlign w:val="center"/>
          </w:tcPr>
          <w:p w:rsidR="007A7DB6" w:rsidRPr="007A7DB6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Образы борьбы</w:t>
            </w:r>
            <w:r w:rsidRPr="00BD197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и победы в искусстве                                     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Выполните  задания в творческой тетради на разворотах «Симфонический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оркестр» и «Дирижёр и оркестр - </w:t>
            </w: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единое целое».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28.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Застывшая музыка 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Обьясните</w:t>
            </w:r>
            <w:proofErr w:type="spellEnd"/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смысл выражений: «Архитектура – застывшая музыка» и «Храм, как корабль огромный, несётся в пучине веков…».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29.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Полифония в музыке и живописи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Послушайте органную музыку И. </w:t>
            </w:r>
            <w:r w:rsidRPr="00BD1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С. Баха. Какие чувства она вызывает?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30.</w:t>
            </w:r>
          </w:p>
        </w:tc>
        <w:tc>
          <w:tcPr>
            <w:tcW w:w="4615" w:type="dxa"/>
            <w:vAlign w:val="center"/>
          </w:tcPr>
          <w:p w:rsidR="007A7DB6" w:rsidRPr="00242B18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Музыка на мольберте</w:t>
            </w: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Всмотритесь в картины М. Чюрлёниса. Что новое, необычное увидел ты в них?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31.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Импрессионизм в музыке и живописи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 задания в творческой тетради на разворотах «Есть в красках отзвуки и звуки…» и «Художественное творчество. Рисуем музыку».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32.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 подвигах, о доблести, о славе...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Назовите</w:t>
            </w: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современные песни, которые звучат в День Победы 9 мая? Перечитайте рассказ К.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Паустовского «Струна» из творческой тетради. Какой силой  обладает музыка? Какую роль она играла в годы войны?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33.</w:t>
            </w:r>
          </w:p>
        </w:tc>
        <w:tc>
          <w:tcPr>
            <w:tcW w:w="4615" w:type="dxa"/>
            <w:vAlign w:val="center"/>
          </w:tcPr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 каждой мимолетности вижу я миры... 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Выполните задания в творческой тетради на развороте «Программа урока – концерта».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7A7DB6" w:rsidRPr="009D4D89" w:rsidTr="007A7DB6">
        <w:tc>
          <w:tcPr>
            <w:tcW w:w="1022" w:type="dxa"/>
            <w:vAlign w:val="center"/>
          </w:tcPr>
          <w:p w:rsidR="007A7DB6" w:rsidRDefault="007A7DB6" w:rsidP="007A7DB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34.</w:t>
            </w:r>
          </w:p>
        </w:tc>
        <w:tc>
          <w:tcPr>
            <w:tcW w:w="4615" w:type="dxa"/>
            <w:vAlign w:val="center"/>
          </w:tcPr>
          <w:p w:rsidR="007A7DB6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Мир композитора. </w:t>
            </w:r>
          </w:p>
          <w:p w:rsidR="007A7DB6" w:rsidRPr="009D4D89" w:rsidRDefault="007A7DB6" w:rsidP="000D70A3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 веком наравне</w:t>
            </w:r>
          </w:p>
        </w:tc>
        <w:tc>
          <w:tcPr>
            <w:tcW w:w="808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42B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Научатся понимать мировоззрение композитора.</w:t>
            </w:r>
          </w:p>
        </w:tc>
        <w:tc>
          <w:tcPr>
            <w:tcW w:w="903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890" w:type="dxa"/>
          </w:tcPr>
          <w:p w:rsidR="007A7DB6" w:rsidRPr="009D4D89" w:rsidRDefault="007A7DB6" w:rsidP="009D4D8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9D4D89" w:rsidRPr="009D4D89" w:rsidRDefault="009D4D89" w:rsidP="009D4D89">
      <w:pPr>
        <w:suppressAutoHyphens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84151" w:rsidRPr="00584151" w:rsidRDefault="00584151" w:rsidP="00584151">
      <w:pPr>
        <w:keepNext/>
        <w:keepLines/>
        <w:spacing w:before="20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84151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Учебно-тематический план 6 класс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945"/>
        <w:gridCol w:w="2694"/>
        <w:gridCol w:w="3402"/>
      </w:tblGrid>
      <w:tr w:rsidR="00584151" w:rsidRPr="00584151" w:rsidTr="00046BBA">
        <w:tc>
          <w:tcPr>
            <w:tcW w:w="1276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945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2694" w:type="dxa"/>
            <w:vAlign w:val="center"/>
          </w:tcPr>
          <w:p w:rsidR="00584151" w:rsidRPr="00584151" w:rsidRDefault="00584151" w:rsidP="00046BBA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84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:rsidR="00584151" w:rsidRPr="00584151" w:rsidRDefault="00584151" w:rsidP="00046BBA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</w:tr>
      <w:tr w:rsidR="00584151" w:rsidRPr="00584151" w:rsidTr="00584151">
        <w:tc>
          <w:tcPr>
            <w:tcW w:w="1276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vAlign w:val="center"/>
          </w:tcPr>
          <w:p w:rsidR="00584151" w:rsidRPr="00584151" w:rsidRDefault="00584151" w:rsidP="00584151">
            <w:pPr>
              <w:keepNext/>
              <w:keepLines/>
              <w:spacing w:before="200"/>
              <w:ind w:firstLine="709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«Тысяча миров» музыки</w:t>
            </w:r>
          </w:p>
        </w:tc>
        <w:tc>
          <w:tcPr>
            <w:tcW w:w="2694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4151" w:rsidRPr="00584151" w:rsidTr="00584151">
        <w:tc>
          <w:tcPr>
            <w:tcW w:w="1276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584151" w:rsidRPr="00584151" w:rsidRDefault="00584151" w:rsidP="00584151">
            <w:pPr>
              <w:keepNext/>
              <w:keepLines/>
              <w:spacing w:before="200"/>
              <w:ind w:firstLine="709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«Как создаётся музыкальное произведение»</w:t>
            </w:r>
          </w:p>
        </w:tc>
        <w:tc>
          <w:tcPr>
            <w:tcW w:w="2694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4151" w:rsidRPr="00584151" w:rsidTr="00584151">
        <w:tc>
          <w:tcPr>
            <w:tcW w:w="1276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584151" w:rsidRPr="00584151" w:rsidRDefault="00584151" w:rsidP="00584151">
            <w:pPr>
              <w:keepNext/>
              <w:keepLines/>
              <w:spacing w:before="200"/>
              <w:ind w:firstLine="709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Чудесная тайна музыки</w:t>
            </w:r>
          </w:p>
        </w:tc>
        <w:tc>
          <w:tcPr>
            <w:tcW w:w="2694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4151" w:rsidRPr="00584151" w:rsidTr="002D5818">
        <w:tc>
          <w:tcPr>
            <w:tcW w:w="8221" w:type="dxa"/>
            <w:gridSpan w:val="2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Всего часов</w:t>
            </w:r>
          </w:p>
        </w:tc>
        <w:tc>
          <w:tcPr>
            <w:tcW w:w="2694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02" w:type="dxa"/>
          </w:tcPr>
          <w:p w:rsidR="00584151" w:rsidRPr="00584151" w:rsidRDefault="00584151" w:rsidP="002D5818">
            <w:pPr>
              <w:keepNext/>
              <w:keepLines/>
              <w:spacing w:before="200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41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C61A3" w:rsidRDefault="006C61A3" w:rsidP="0029596E">
      <w:pPr>
        <w:suppressAutoHyphens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5444D3" w:rsidRPr="006C61A3" w:rsidRDefault="006C61A3" w:rsidP="006C61A3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КАЛЕНДАРНО -</w:t>
      </w:r>
      <w:r w:rsidR="002D581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ТЕМАТИЧЕСКОЕ ПЛАНИРОВАНИЕ 6 класс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4164"/>
        <w:gridCol w:w="8646"/>
        <w:gridCol w:w="836"/>
        <w:gridCol w:w="850"/>
      </w:tblGrid>
      <w:tr w:rsidR="005444D3" w:rsidRPr="005444D3" w:rsidTr="0029596E">
        <w:trPr>
          <w:trHeight w:val="169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D3" w:rsidRPr="006C61A3" w:rsidRDefault="005444D3" w:rsidP="006C61A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61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C61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6C61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2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5444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4D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Виды деятельности учащихся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5444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29596E" w:rsidRPr="005444D3" w:rsidTr="0029596E">
        <w:trPr>
          <w:trHeight w:val="198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6C61A3" w:rsidRDefault="005444D3" w:rsidP="006C61A3">
            <w:pPr>
              <w:pStyle w:val="ad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Default="005444D3" w:rsidP="0029596E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9D4D89" w:rsidRDefault="005444D3" w:rsidP="005444D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6C61A3" w:rsidRDefault="005444D3" w:rsidP="006C61A3">
            <w:pPr>
              <w:pStyle w:val="ad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изучения и первичного закрепления  но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Записывание  определений  в рабочую тетрадь.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произвед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 и его анализ. Вокально-хо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ровая работа, разучивание  песни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Наш вечный спутник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 с материалами  учебника, выделять главное.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Слушать, воспринимать, анализировать музыкальные произведения.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Хоровое  исполнение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</w:t>
            </w:r>
            <w:r w:rsidRPr="005444D3">
              <w:rPr>
                <w:sz w:val="28"/>
                <w:szCs w:val="28"/>
              </w:rPr>
              <w:t>во и фантазия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Записывание  определений  в рабочую тетрадь.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музыки.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Вокально-хоровая работа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Искусство–память человечества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материалом, ответы  на вопросы.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Вокально-хоровая работа, разучивание песни.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произведения и его анализ.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В чем сила музыки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Слушание. Работа в рабочей тетради:  заполнение сравнительной  таблицы.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Волшебная сила музыки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Работа  в рабочей тетради.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песней. Работа с учебником, поиск ответов на поставленные вопросы Творческое самовыражение в исполнении 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песни. Слушание, определение композитора.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Музыка объединяет людей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тестами. 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работа.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Разучивание новой песни, проявление личностного отношения при их восприятии.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Продолжение  работы над произведениями Л. Бетховена.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rPr>
          <w:trHeight w:val="107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Музыка объединяет людей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 деятельность.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Хоровое пение.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произведения, определение   деятельности композитора.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6C61A3" w:rsidRDefault="005444D3" w:rsidP="006C61A3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Заключительный урок по теме «Тысяча миров музыки»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 деятельность.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Хоровое пение.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произведения, определение   деятельности композитора.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rPr>
          <w:trHeight w:val="1118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6C61A3" w:rsidRDefault="005444D3" w:rsidP="006C61A3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Единство музыкального произведения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Творческое  задание по музыке  композиторов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 и  анализ произведений.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Вокально-хоровая работа.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Разучивание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Вначале был ритм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Знакомство  с материалами  учебника, выделять главное.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Слушать, воспринимать, анализировать музык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роизведения.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Хоровое  исполнение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О чём рассказывает музыкальный ритм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Записывание  определений в рабочую тетрадь.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и работа над произведением.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Диалог метра и ритма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учебником, поиск ответов на поставленные вопросы.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песней.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самовыражение в исполнении песни.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 и нахождение связи между </w:t>
            </w:r>
            <w:proofErr w:type="spell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худ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бразами</w:t>
            </w:r>
            <w:proofErr w:type="spell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 музыки и другими видами искусств.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Хоровое пение.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5444D3">
              <w:rPr>
                <w:sz w:val="28"/>
                <w:szCs w:val="28"/>
              </w:rPr>
              <w:t>От</w:t>
            </w:r>
            <w:proofErr w:type="gramEnd"/>
            <w:r w:rsidRPr="005444D3">
              <w:rPr>
                <w:sz w:val="28"/>
                <w:szCs w:val="28"/>
              </w:rPr>
              <w:t xml:space="preserve"> адажио к престо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Воспитывать критическое отношение к качеству восприятия и размышлений о музыке.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«Мелодия – душа музыки».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 работа над стихотворением  А. </w:t>
            </w:r>
            <w:proofErr w:type="spell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Городницкого</w:t>
            </w:r>
            <w:proofErr w:type="spell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и анализ музыкальных  произведений.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Оценивание своего исполнения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«Мелодией одной звучат печаль и радость».</w:t>
            </w:r>
          </w:p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 деятельность.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песни по выбору. 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Слушание: отгадывание произведение на слух, 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прозвучавших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  во 2 четверти.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Мелодия «угадывает» нас самих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Знакомство  с материалом учебника, выделять главное.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Слушать, воспринимать, анализировать музыкальные произведения.  Вокальная  деятельность, разучивание новой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Что такое гармония в музыке.</w:t>
            </w:r>
          </w:p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учебником, поиск ответов на поставленные вопросы.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презентации «Жизнь и творчество А. Моцарта».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 и определение роли музыки в жизни человека.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Два начала гармонии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Вокальная деятельность.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Интонирование  вокализа.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и работа над произведением.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Как могут проявляться выразительные возможности гармонии.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 с материалами  учебника, выделять главное.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Слушать, воспринимать, анализировать музыкальные произведения.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Хоровое  исполнение песни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Красочность музыкальной гармонии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 работа. Импровизация  на стихотворение И. </w:t>
            </w:r>
            <w:proofErr w:type="spell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Чурдалева</w:t>
            </w:r>
            <w:proofErr w:type="spell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 «В природе».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анализировать музыкальное  произведение. Хоровое пение.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rPr>
          <w:trHeight w:val="99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Урок  закрепления знаний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учебника, поиск ответов  на вопросы.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Творческая работа: музыкальная викторина. Вокальная деятельность: разучивание новой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Мир образов полифонической музыки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учебником, поиск ответов на поставленные вопросы.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Работа  в рабочей тетради.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деятельность: работа над песней.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самовыражение в исполнении песни.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 и нахождение связи между художественными  образами музыки и другими видами искусств.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Философия фуги.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работа: кроссворд (жанры полифонической  музыки).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Вокальная деятельность: выражать  при исполнении песни свое личностное отношение.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Какой бывает музыкальная 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фактура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Слушание: определить композитора по стилю.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Вокальная деятельность: разучивание </w:t>
            </w:r>
            <w:proofErr w:type="spell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народ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орвежск</w:t>
            </w:r>
            <w:proofErr w:type="spell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.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Пространство фактуры. 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задание: музыкальная викторина.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деятельность: разучивание немецкой  народной песни. 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Тембры – музыкальные краски.  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Работа  в рабочей  тетради: </w:t>
            </w:r>
            <w:proofErr w:type="spell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выписатьопределения</w:t>
            </w:r>
            <w:proofErr w:type="spell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и анализ музыкальных произведений.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Вокальная  деятельность: разучивание новой 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Соло и тутти. 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Вокальная деятельность: хоровое пение.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 работа: музыкальная   викторина.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презентации «Композитор – сказочник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a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Громкость и тишина в музыке. </w:t>
            </w:r>
          </w:p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Ответы на поставленные вопросы.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Вокальная деятельность.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Творческое самовыражение в исполнении песни. </w:t>
            </w:r>
          </w:p>
          <w:p w:rsidR="005444D3" w:rsidRPr="005444D3" w:rsidRDefault="005444D3" w:rsidP="006C61A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Слушание  и нахождение связи между художественными</w:t>
            </w:r>
            <w:r w:rsidR="006C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образами музыки и другими видами искусств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Тонкая палитра оттенков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 с материалом  учебника, выделять главное.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Слушать, воспринимать,</w:t>
            </w:r>
            <w:r w:rsidR="006C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анализировать музык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C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роизведение.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Хоровое  исполнение песни.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Урок  закрепления знаний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музыкального произведения, работа в тетради -  «рисование» музыкальных картин, услышанных произведений.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Вокальная деятельность: работа над песней.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6C61A3" w:rsidRDefault="005444D3" w:rsidP="006C61A3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По законам красоты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Слушание.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 в группах: придумать стихи </w:t>
            </w:r>
            <w:r w:rsidR="006C61A3">
              <w:rPr>
                <w:rFonts w:ascii="Times New Roman" w:hAnsi="Times New Roman" w:cs="Times New Roman"/>
                <w:sz w:val="28"/>
                <w:szCs w:val="28"/>
              </w:rPr>
              <w:t>к пьесе Сен-</w:t>
            </w: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Санса «Лебедь»</w:t>
            </w:r>
            <w:proofErr w:type="gramStart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арисовки вариантов сценических костюмов к балету Мусоргского.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6C61A3">
            <w:pPr>
              <w:pStyle w:val="western"/>
              <w:numPr>
                <w:ilvl w:val="0"/>
                <w:numId w:val="1"/>
              </w:numPr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5444D3">
              <w:rPr>
                <w:sz w:val="28"/>
                <w:szCs w:val="28"/>
              </w:rPr>
              <w:t>Над  Уралом  зори…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Просмотр  исследовательского  проекта о композиторе А. Зельцере.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 xml:space="preserve">Вокально-хоровая деятельность. </w:t>
            </w:r>
          </w:p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Разучивание песни «Над Уралом зори»…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596E" w:rsidRPr="005444D3" w:rsidTr="0029596E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6C61A3" w:rsidRDefault="005444D3" w:rsidP="006C61A3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3" w:rsidRPr="005444D3" w:rsidRDefault="005444D3" w:rsidP="0029596E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Заключительный урок по теме года «Музыка радостью нашей стала»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4D3">
              <w:rPr>
                <w:rFonts w:ascii="Times New Roman" w:hAnsi="Times New Roman" w:cs="Times New Roman"/>
                <w:sz w:val="28"/>
                <w:szCs w:val="28"/>
              </w:rPr>
              <w:t>Исполнение  песен по выбору учащихся.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4D3" w:rsidRPr="005444D3" w:rsidRDefault="005444D3" w:rsidP="005444D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4D3" w:rsidRDefault="005444D3" w:rsidP="009D4D89">
      <w:pPr>
        <w:spacing w:line="360" w:lineRule="auto"/>
        <w:ind w:firstLine="709"/>
      </w:pPr>
    </w:p>
    <w:p w:rsidR="006C61A3" w:rsidRPr="006C61A3" w:rsidRDefault="006C61A3" w:rsidP="009D4D8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C61A3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6C61A3" w:rsidRPr="006C61A3" w:rsidRDefault="006C61A3" w:rsidP="006C61A3">
      <w:pPr>
        <w:pStyle w:val="ad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C61A3">
        <w:rPr>
          <w:rFonts w:ascii="Times New Roman" w:hAnsi="Times New Roman" w:cs="Times New Roman"/>
          <w:sz w:val="28"/>
          <w:szCs w:val="28"/>
        </w:rPr>
        <w:lastRenderedPageBreak/>
        <w:t xml:space="preserve">Сборник рабочих программ «Музыка 5-7 класс. Искусство 8-9класс. Предметная линия </w:t>
      </w:r>
      <w:proofErr w:type="spellStart"/>
      <w:r w:rsidRPr="006C61A3">
        <w:rPr>
          <w:rFonts w:ascii="Times New Roman" w:hAnsi="Times New Roman" w:cs="Times New Roman"/>
          <w:sz w:val="28"/>
          <w:szCs w:val="28"/>
        </w:rPr>
        <w:t>Г.П.Сергеевой</w:t>
      </w:r>
      <w:proofErr w:type="spellEnd"/>
      <w:r w:rsidRPr="006C61A3">
        <w:rPr>
          <w:rFonts w:ascii="Times New Roman" w:hAnsi="Times New Roman" w:cs="Times New Roman"/>
          <w:sz w:val="28"/>
          <w:szCs w:val="28"/>
        </w:rPr>
        <w:t xml:space="preserve"> ФГОС» Автор: Критская Е.Д., Сергеева Г.П., </w:t>
      </w:r>
      <w:proofErr w:type="spellStart"/>
      <w:r w:rsidRPr="006C61A3">
        <w:rPr>
          <w:rFonts w:ascii="Times New Roman" w:hAnsi="Times New Roman" w:cs="Times New Roman"/>
          <w:sz w:val="28"/>
          <w:szCs w:val="28"/>
        </w:rPr>
        <w:t>Кошекова</w:t>
      </w:r>
      <w:proofErr w:type="spellEnd"/>
      <w:r w:rsidRPr="006C61A3">
        <w:rPr>
          <w:rFonts w:ascii="Times New Roman" w:hAnsi="Times New Roman" w:cs="Times New Roman"/>
          <w:sz w:val="28"/>
          <w:szCs w:val="28"/>
        </w:rPr>
        <w:t xml:space="preserve"> И.Э. Редактор: Соболева Ю.М. </w:t>
      </w:r>
      <w:proofErr w:type="spellStart"/>
      <w:r w:rsidRPr="006C61A3"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 w:rsidRPr="006C61A3">
        <w:rPr>
          <w:rFonts w:ascii="Times New Roman" w:hAnsi="Times New Roman" w:cs="Times New Roman"/>
          <w:sz w:val="28"/>
          <w:szCs w:val="28"/>
        </w:rPr>
        <w:t>, 2013</w:t>
      </w:r>
    </w:p>
    <w:p w:rsidR="006C61A3" w:rsidRPr="006C61A3" w:rsidRDefault="006C61A3" w:rsidP="006C61A3">
      <w:pPr>
        <w:pStyle w:val="ad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C61A3">
        <w:rPr>
          <w:rFonts w:ascii="Times New Roman" w:hAnsi="Times New Roman" w:cs="Times New Roman"/>
          <w:sz w:val="28"/>
          <w:szCs w:val="28"/>
        </w:rPr>
        <w:t>Музыка: 6 класс. Учебник для общеобразовательных учреждений (Сергеева ГП, К</w:t>
      </w:r>
      <w:r w:rsidR="009506ED">
        <w:rPr>
          <w:rFonts w:ascii="Times New Roman" w:hAnsi="Times New Roman" w:cs="Times New Roman"/>
          <w:sz w:val="28"/>
          <w:szCs w:val="28"/>
        </w:rPr>
        <w:t>ритская ЕД. М: Просвещение</w:t>
      </w:r>
      <w:r w:rsidRPr="006C61A3">
        <w:rPr>
          <w:rFonts w:ascii="Times New Roman" w:hAnsi="Times New Roman" w:cs="Times New Roman"/>
          <w:sz w:val="28"/>
          <w:szCs w:val="28"/>
        </w:rPr>
        <w:t>)</w:t>
      </w:r>
    </w:p>
    <w:p w:rsidR="006C61A3" w:rsidRPr="006C61A3" w:rsidRDefault="006C61A3" w:rsidP="006C61A3">
      <w:pPr>
        <w:pStyle w:val="ad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C61A3">
        <w:rPr>
          <w:rFonts w:ascii="Times New Roman" w:hAnsi="Times New Roman" w:cs="Times New Roman"/>
          <w:sz w:val="28"/>
          <w:szCs w:val="28"/>
        </w:rPr>
        <w:t>Фонохрестоматия музыкального материала к учебнику Музыка 6 класс. Диск МР3</w:t>
      </w:r>
    </w:p>
    <w:p w:rsidR="006C61A3" w:rsidRPr="006C61A3" w:rsidRDefault="006C61A3" w:rsidP="006C61A3">
      <w:pPr>
        <w:pStyle w:val="ad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C61A3">
        <w:rPr>
          <w:rFonts w:ascii="Times New Roman" w:hAnsi="Times New Roman" w:cs="Times New Roman"/>
          <w:sz w:val="28"/>
          <w:szCs w:val="28"/>
        </w:rPr>
        <w:t>Музыка: 5 класс. Учебник для общеобразовательных учреждений (Сергеева ГП, К</w:t>
      </w:r>
      <w:r w:rsidR="009506ED">
        <w:rPr>
          <w:rFonts w:ascii="Times New Roman" w:hAnsi="Times New Roman" w:cs="Times New Roman"/>
          <w:sz w:val="28"/>
          <w:szCs w:val="28"/>
        </w:rPr>
        <w:t>ритская ЕД. М: Просвещение</w:t>
      </w:r>
      <w:r w:rsidRPr="006C61A3">
        <w:rPr>
          <w:rFonts w:ascii="Times New Roman" w:hAnsi="Times New Roman" w:cs="Times New Roman"/>
          <w:sz w:val="28"/>
          <w:szCs w:val="28"/>
        </w:rPr>
        <w:t>)</w:t>
      </w:r>
    </w:p>
    <w:p w:rsidR="006C61A3" w:rsidRPr="006C61A3" w:rsidRDefault="006C61A3" w:rsidP="006C61A3">
      <w:pPr>
        <w:pStyle w:val="ad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C61A3">
        <w:rPr>
          <w:rFonts w:ascii="Times New Roman" w:hAnsi="Times New Roman" w:cs="Times New Roman"/>
          <w:sz w:val="28"/>
          <w:szCs w:val="28"/>
        </w:rPr>
        <w:t>Фонохрестоматия музыкального материала к учебнику Музыка 5 класс. Диск МР3</w:t>
      </w:r>
    </w:p>
    <w:p w:rsidR="006C61A3" w:rsidRPr="006C61A3" w:rsidRDefault="006C61A3" w:rsidP="006C61A3">
      <w:pPr>
        <w:pStyle w:val="ad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C61A3">
        <w:rPr>
          <w:rFonts w:ascii="Times New Roman" w:hAnsi="Times New Roman" w:cs="Times New Roman"/>
          <w:sz w:val="28"/>
          <w:szCs w:val="28"/>
        </w:rPr>
        <w:t>Компь</w:t>
      </w:r>
      <w:r>
        <w:rPr>
          <w:rFonts w:ascii="Times New Roman" w:hAnsi="Times New Roman" w:cs="Times New Roman"/>
          <w:sz w:val="28"/>
          <w:szCs w:val="28"/>
        </w:rPr>
        <w:t xml:space="preserve">ютер,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медиапроектор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магнитофон, интерактивная доска</w:t>
      </w:r>
    </w:p>
    <w:p w:rsidR="006C61A3" w:rsidRDefault="006C61A3" w:rsidP="006C61A3">
      <w:pPr>
        <w:spacing w:line="360" w:lineRule="auto"/>
      </w:pPr>
    </w:p>
    <w:p w:rsidR="006C61A3" w:rsidRDefault="006C61A3" w:rsidP="006C61A3">
      <w:pPr>
        <w:spacing w:line="360" w:lineRule="auto"/>
      </w:pPr>
    </w:p>
    <w:p w:rsidR="006C61A3" w:rsidRDefault="006C61A3" w:rsidP="009D4D89">
      <w:pPr>
        <w:spacing w:line="360" w:lineRule="auto"/>
        <w:ind w:firstLine="709"/>
      </w:pPr>
    </w:p>
    <w:sectPr w:rsidR="006C61A3" w:rsidSect="0029596E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830" w:rsidRDefault="00D44830" w:rsidP="00584151">
      <w:pPr>
        <w:spacing w:line="240" w:lineRule="auto"/>
      </w:pPr>
      <w:r>
        <w:separator/>
      </w:r>
    </w:p>
  </w:endnote>
  <w:endnote w:type="continuationSeparator" w:id="0">
    <w:p w:rsidR="00D44830" w:rsidRDefault="00D44830" w:rsidP="005841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830" w:rsidRDefault="00D44830" w:rsidP="00584151">
      <w:pPr>
        <w:spacing w:line="240" w:lineRule="auto"/>
      </w:pPr>
      <w:r>
        <w:separator/>
      </w:r>
    </w:p>
  </w:footnote>
  <w:footnote w:type="continuationSeparator" w:id="0">
    <w:p w:rsidR="00D44830" w:rsidRDefault="00D44830" w:rsidP="005841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44F19"/>
    <w:multiLevelType w:val="hybridMultilevel"/>
    <w:tmpl w:val="89E46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E434DD"/>
    <w:multiLevelType w:val="hybridMultilevel"/>
    <w:tmpl w:val="A420F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396"/>
    <w:rsid w:val="0004286E"/>
    <w:rsid w:val="00046BBA"/>
    <w:rsid w:val="000D70A3"/>
    <w:rsid w:val="00123DC7"/>
    <w:rsid w:val="001C496B"/>
    <w:rsid w:val="00242B18"/>
    <w:rsid w:val="00284176"/>
    <w:rsid w:val="0029596E"/>
    <w:rsid w:val="002D5818"/>
    <w:rsid w:val="00446C40"/>
    <w:rsid w:val="00492D58"/>
    <w:rsid w:val="005444D3"/>
    <w:rsid w:val="00584151"/>
    <w:rsid w:val="005D0C0B"/>
    <w:rsid w:val="00654671"/>
    <w:rsid w:val="006C61A3"/>
    <w:rsid w:val="006E25E1"/>
    <w:rsid w:val="006E4205"/>
    <w:rsid w:val="007A7DB6"/>
    <w:rsid w:val="008E1B08"/>
    <w:rsid w:val="008F5396"/>
    <w:rsid w:val="0090050E"/>
    <w:rsid w:val="009506ED"/>
    <w:rsid w:val="00954A33"/>
    <w:rsid w:val="009908FF"/>
    <w:rsid w:val="009B44F2"/>
    <w:rsid w:val="009D4D89"/>
    <w:rsid w:val="009E2FC3"/>
    <w:rsid w:val="00A632E2"/>
    <w:rsid w:val="00AC5E24"/>
    <w:rsid w:val="00B473D8"/>
    <w:rsid w:val="00BC5291"/>
    <w:rsid w:val="00BD1973"/>
    <w:rsid w:val="00C03089"/>
    <w:rsid w:val="00CC027D"/>
    <w:rsid w:val="00D131E3"/>
    <w:rsid w:val="00D44830"/>
    <w:rsid w:val="00D5639B"/>
    <w:rsid w:val="00DD2AA8"/>
    <w:rsid w:val="00E035EE"/>
    <w:rsid w:val="00E413C4"/>
    <w:rsid w:val="00E57778"/>
    <w:rsid w:val="00E94316"/>
    <w:rsid w:val="00FA0275"/>
    <w:rsid w:val="00FB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396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9D4D89"/>
    <w:pPr>
      <w:suppressAutoHyphens/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7"/>
    <w:rsid w:val="009D4D89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 + Полужирный"/>
    <w:rsid w:val="009D4D89"/>
    <w:rPr>
      <w:b/>
      <w:bCs/>
      <w:shd w:val="clear" w:color="auto" w:fill="FFFFFF"/>
    </w:rPr>
  </w:style>
  <w:style w:type="character" w:customStyle="1" w:styleId="48">
    <w:name w:val="Основной текст + Полужирный48"/>
    <w:rsid w:val="009D4D89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paragraph" w:styleId="a9">
    <w:name w:val="header"/>
    <w:basedOn w:val="a"/>
    <w:link w:val="aa"/>
    <w:uiPriority w:val="99"/>
    <w:semiHidden/>
    <w:unhideWhenUsed/>
    <w:rsid w:val="005841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415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841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84151"/>
    <w:rPr>
      <w:rFonts w:eastAsiaTheme="minorEastAsia"/>
      <w:lang w:eastAsia="ru-RU"/>
    </w:rPr>
  </w:style>
  <w:style w:type="paragraph" w:customStyle="1" w:styleId="western">
    <w:name w:val="western"/>
    <w:basedOn w:val="a"/>
    <w:rsid w:val="005444D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99"/>
    <w:qFormat/>
    <w:rsid w:val="005444D3"/>
    <w:pPr>
      <w:spacing w:after="200"/>
      <w:ind w:left="720"/>
      <w:jc w:val="left"/>
    </w:pPr>
    <w:rPr>
      <w:rFonts w:ascii="Calibri" w:eastAsia="Calibri" w:hAnsi="Calibri" w:cs="Calibri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FB03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3C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396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9D4D89"/>
    <w:pPr>
      <w:suppressAutoHyphens/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Основной текст с отступом Знак"/>
    <w:basedOn w:val="a0"/>
    <w:link w:val="a4"/>
    <w:uiPriority w:val="99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7"/>
    <w:rsid w:val="009D4D89"/>
    <w:pPr>
      <w:suppressAutoHyphens/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9D4D8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Основной текст + Полужирный"/>
    <w:rsid w:val="009D4D89"/>
    <w:rPr>
      <w:b/>
      <w:bCs/>
      <w:shd w:val="clear" w:color="auto" w:fill="FFFFFF"/>
    </w:rPr>
  </w:style>
  <w:style w:type="character" w:customStyle="1" w:styleId="48">
    <w:name w:val="Основной текст + Полужирный48"/>
    <w:rsid w:val="009D4D89"/>
    <w:rPr>
      <w:rFonts w:ascii="Times New Roman" w:hAnsi="Times New Roman" w:cs="Times New Roman"/>
      <w:b/>
      <w:bCs/>
      <w:noProof/>
      <w:spacing w:val="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15</Pages>
  <Words>3708</Words>
  <Characters>21140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школа</cp:lastModifiedBy>
  <cp:revision>22</cp:revision>
  <cp:lastPrinted>2019-10-07T09:17:00Z</cp:lastPrinted>
  <dcterms:created xsi:type="dcterms:W3CDTF">2015-09-14T13:59:00Z</dcterms:created>
  <dcterms:modified xsi:type="dcterms:W3CDTF">2020-03-26T12:47:00Z</dcterms:modified>
</cp:coreProperties>
</file>